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49/09-321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Резервуаров хранения метанола РВС-400 - 3 шт</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Резервуаров хранения метанола РВС-400 - 3 шт</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11 431 284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РС(Я), Вилюйский улус, п. Кысыл-Сыр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70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Вилюйский улус, п. Кысыл-Сыр, Центральный склад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8104C" w:rsidP="00C3716B">
            <w:pPr>
              <w:rPr>
                <w:bCs/>
                <w:sz w:val="20"/>
                <w:szCs w:val="20"/>
                <w:highlight w:val="green"/>
              </w:rPr>
            </w:pPr>
            <w:r w:rsidRPr="00E8104C">
              <w:rPr>
                <w:bCs/>
                <w:sz w:val="20"/>
                <w:szCs w:val="20"/>
              </w:rPr>
              <w:t>1% от начальной (максимальной) цены договора или 114 312,84  руб.</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8104C" w:rsidP="00C3716B">
            <w:pPr>
              <w:rPr>
                <w:bCs/>
                <w:sz w:val="20"/>
                <w:szCs w:val="20"/>
                <w:highlight w:val="green"/>
              </w:rPr>
            </w:pPr>
            <w:r w:rsidRPr="00E8104C">
              <w:rPr>
                <w:bCs/>
                <w:sz w:val="20"/>
                <w:szCs w:val="20"/>
              </w:rPr>
              <w:t>5% от начальной (максимальной) цены договора или 571 564,20  руб.</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29.03.2021</w:t>
            </w:r>
            <w:r w:rsidR="00572F9B">
              <w:rPr>
                <w:szCs w:val="20"/>
              </w:rPr>
              <w:fldChar w:fldCharType="end"/>
            </w:r>
            <w:bookmarkEnd w:id="80"/>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1"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06.04.2021</w:t>
            </w:r>
            <w:r w:rsidR="00572F9B">
              <w:rPr>
                <w:szCs w:val="20"/>
              </w:rPr>
              <w:fldChar w:fldCharType="end"/>
            </w:r>
            <w:bookmarkEnd w:id="81"/>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2"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13.04.2021</w:t>
            </w:r>
            <w:r w:rsidRPr="00966DAD">
              <w:rPr>
                <w:bCs/>
                <w:sz w:val="20"/>
                <w:szCs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3"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14.04.2021</w:t>
            </w:r>
            <w:r>
              <w:rPr>
                <w:bCs/>
                <w:sz w:val="20"/>
                <w:szCs w:val="20"/>
              </w:rPr>
              <w:fldChar w:fldCharType="end"/>
            </w:r>
            <w:bookmarkEnd w:id="83"/>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4"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21.04.2021</w:t>
            </w:r>
            <w:r>
              <w:rPr>
                <w:bCs/>
                <w:sz w:val="20"/>
                <w:szCs w:val="20"/>
              </w:rPr>
              <w:fldChar w:fldCharType="end"/>
            </w:r>
            <w:bookmarkEnd w:id="8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21.04.2021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6" w:name="_Ref249852451"/>
          </w:p>
        </w:tc>
        <w:bookmarkEnd w:id="86"/>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7"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7"/>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 xml:space="preserve">1) </w:t>
            </w:r>
            <w:r w:rsidR="00396D73" w:rsidRPr="00396D73">
              <w:rPr>
                <w:szCs w:val="20"/>
              </w:rPr>
              <w:t>схем</w:t>
            </w:r>
            <w:r w:rsidR="00396D73">
              <w:rPr>
                <w:szCs w:val="20"/>
              </w:rPr>
              <w:t>а</w:t>
            </w:r>
            <w:r w:rsidR="00396D73" w:rsidRPr="00396D73">
              <w:rPr>
                <w:szCs w:val="20"/>
              </w:rPr>
              <w:t xml:space="preserve"> емкости с полным описание всех рабочих патрубков их диаметров, указанием размеров, схем</w:t>
            </w:r>
            <w:r w:rsidR="00396D73">
              <w:rPr>
                <w:szCs w:val="20"/>
              </w:rPr>
              <w:t>а</w:t>
            </w:r>
            <w:r w:rsidR="00396D73" w:rsidRPr="00396D73">
              <w:rPr>
                <w:szCs w:val="20"/>
              </w:rPr>
              <w:t xml:space="preserve"> строповки, материальное исполнение и т.п. согласно ТЗ</w:t>
            </w:r>
            <w:r w:rsidRPr="003A2701">
              <w:rPr>
                <w:szCs w:val="20"/>
              </w:rPr>
              <w:t>;</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926"/>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4938"/>
          </w:p>
        </w:tc>
        <w:bookmarkEnd w:id="90"/>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1"/>
    <w:bookmarkEnd w:id="92"/>
    <w:bookmarkEnd w:id="93"/>
    <w:bookmarkEnd w:id="94"/>
    <w:bookmarkEnd w:id="95"/>
    <w:bookmarkEnd w:id="96"/>
    <w:bookmarkEnd w:id="97"/>
    <w:bookmarkEnd w:id="98"/>
    <w:bookmarkEnd w:id="99"/>
    <w:bookmarkEnd w:id="100"/>
    <w:bookmarkEnd w:id="101"/>
    <w:bookmarkEnd w:id="102"/>
    <w:bookmarkEnd w:id="103"/>
    <w:bookmarkEnd w:id="104"/>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396D73" w:rsidRPr="001D0B59">
        <w:rPr>
          <w:b/>
          <w:sz w:val="20"/>
          <w:szCs w:val="20"/>
          <w:highlight w:val="cyan"/>
        </w:rPr>
        <w:t>Участник приводит свое техническое предложение, опираясь на «Техническое задание» документации о закупке, обязательно должен предоставить схему емкости с полным описание всех рабочих патрубков их диаметров,</w:t>
      </w:r>
      <w:r w:rsidR="00396D73">
        <w:rPr>
          <w:b/>
          <w:sz w:val="20"/>
          <w:szCs w:val="20"/>
          <w:highlight w:val="cyan"/>
        </w:rPr>
        <w:t xml:space="preserve"> указанием размеров, массу емкости, схему </w:t>
      </w:r>
      <w:r w:rsidR="00396D73" w:rsidRPr="001D0B59">
        <w:rPr>
          <w:b/>
          <w:sz w:val="20"/>
          <w:szCs w:val="20"/>
          <w:highlight w:val="cyan"/>
        </w:rPr>
        <w:t>строповки, материальное исполнение и т.п. согласно ТЗ</w:t>
      </w:r>
      <w:r w:rsidRPr="009006B6">
        <w:rPr>
          <w:sz w:val="20"/>
          <w:szCs w:val="20"/>
          <w:highlight w:val="cyan"/>
        </w:rPr>
        <w:t>)</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w:t>
      </w:r>
      <w:r w:rsidR="00277FA4">
        <w:rPr>
          <w:sz w:val="20"/>
        </w:rPr>
        <w:t>ификаты соответствия, паспорта изделия</w:t>
      </w:r>
      <w:r w:rsidRPr="009006B6">
        <w:rPr>
          <w:sz w:val="20"/>
        </w:rPr>
        <w:t xml:space="preserve">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w:t>
      </w:r>
      <w:bookmarkStart w:id="105" w:name="_GoBack"/>
      <w:bookmarkEnd w:id="105"/>
      <w:r w:rsidR="008923BA" w:rsidRPr="00F81F74">
        <w:rPr>
          <w:i/>
          <w:sz w:val="20"/>
        </w:rPr>
        <w:t xml:space="preserve">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6" w:name="_Ref57323917"/>
      <w:bookmarkStart w:id="107" w:name="_Ref57323983"/>
      <w:bookmarkStart w:id="108" w:name="_Ref57324030"/>
      <w:bookmarkStart w:id="109" w:name="_Toc69553930"/>
      <w:bookmarkStart w:id="110"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6"/>
      <w:bookmarkEnd w:id="107"/>
      <w:bookmarkEnd w:id="108"/>
      <w:bookmarkEnd w:id="109"/>
      <w:bookmarkEnd w:id="110"/>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1" w:name="_Toc325376239"/>
      <w:bookmarkStart w:id="112"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C4C" w:rsidRDefault="00A67C4C">
      <w:pPr>
        <w:spacing w:line="360" w:lineRule="auto"/>
        <w:ind w:firstLine="567"/>
        <w:jc w:val="both"/>
      </w:pPr>
      <w:r>
        <w:separator/>
      </w:r>
    </w:p>
  </w:endnote>
  <w:endnote w:type="continuationSeparator" w:id="0">
    <w:p w:rsidR="00A67C4C" w:rsidRDefault="00A67C4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C4C" w:rsidRDefault="00A67C4C">
      <w:pPr>
        <w:spacing w:line="360" w:lineRule="auto"/>
        <w:ind w:firstLine="567"/>
        <w:jc w:val="both"/>
      </w:pPr>
      <w:r>
        <w:separator/>
      </w:r>
    </w:p>
  </w:footnote>
  <w:footnote w:type="continuationSeparator" w:id="0">
    <w:p w:rsidR="00A67C4C" w:rsidRDefault="00A67C4C">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77FA4"/>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6D73"/>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3145"/>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67C4C"/>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074A"/>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104C"/>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F333E7-BCFE-44A0-9CEC-25B0558C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479A-C129-481E-943E-AFAF4F00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4506</TotalTime>
  <Pages>1</Pages>
  <Words>14690</Words>
  <Characters>83739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98233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135</cp:revision>
  <cp:lastPrinted>2018-11-15T01:39:00Z</cp:lastPrinted>
  <dcterms:created xsi:type="dcterms:W3CDTF">2018-11-15T08:32:00Z</dcterms:created>
  <dcterms:modified xsi:type="dcterms:W3CDTF">2021-03-29T02:22:00Z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